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0091E" w14:textId="116D31AF" w:rsidR="00FF306B" w:rsidRDefault="00F62256" w:rsidP="004179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FF306B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DB32C5">
        <w:rPr>
          <w:rFonts w:ascii="Times New Roman" w:hAnsi="Times New Roman" w:cs="Times New Roman"/>
          <w:sz w:val="26"/>
          <w:szCs w:val="26"/>
        </w:rPr>
        <w:t xml:space="preserve">     </w:t>
      </w:r>
      <w:r w:rsidR="00FF306B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Утвержден</w:t>
      </w:r>
    </w:p>
    <w:p w14:paraId="2DAA9738" w14:textId="63F04833" w:rsidR="00FF306B" w:rsidRDefault="00F62256" w:rsidP="00F622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F306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решени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FF306B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14:paraId="04781896" w14:textId="48E3BDAC" w:rsidR="00FF306B" w:rsidRDefault="00FF306B" w:rsidP="004179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41792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>Городского округа Подольск</w:t>
      </w:r>
    </w:p>
    <w:p w14:paraId="1B8CEFE6" w14:textId="17F2639A" w:rsidR="00FF306B" w:rsidRDefault="00FF306B" w:rsidP="00417924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417924" w:rsidRPr="00417924">
        <w:rPr>
          <w:rFonts w:ascii="Times New Roman" w:hAnsi="Times New Roman" w:cs="Times New Roman"/>
          <w:sz w:val="24"/>
          <w:szCs w:val="24"/>
        </w:rPr>
        <w:t>от 28 апреля 2026 года № 10/15</w:t>
      </w:r>
    </w:p>
    <w:p w14:paraId="08DC0C1F" w14:textId="77777777" w:rsidR="00FF306B" w:rsidRPr="00FF306B" w:rsidRDefault="00FF306B" w:rsidP="00FF306B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60C8AC99" w14:textId="31EE8475" w:rsidR="00FF306B" w:rsidRDefault="00062543" w:rsidP="00417924">
      <w:pPr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2543">
        <w:rPr>
          <w:rFonts w:ascii="Times New Roman" w:hAnsi="Times New Roman" w:cs="Times New Roman"/>
          <w:b/>
          <w:bCs/>
          <w:sz w:val="26"/>
          <w:szCs w:val="26"/>
        </w:rPr>
        <w:t>ПОРЯДОК</w:t>
      </w:r>
    </w:p>
    <w:p w14:paraId="4D8BE95D" w14:textId="5E6B6AD8" w:rsidR="00062543" w:rsidRDefault="00062543" w:rsidP="00417924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62543">
        <w:rPr>
          <w:rFonts w:ascii="Times New Roman" w:hAnsi="Times New Roman" w:cs="Times New Roman"/>
          <w:b/>
          <w:bCs/>
          <w:sz w:val="26"/>
          <w:szCs w:val="26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</w:t>
      </w:r>
      <w:r w:rsidR="00F62256">
        <w:rPr>
          <w:rFonts w:ascii="Times New Roman" w:hAnsi="Times New Roman" w:cs="Times New Roman"/>
          <w:b/>
          <w:bCs/>
          <w:sz w:val="26"/>
          <w:szCs w:val="26"/>
        </w:rPr>
        <w:t>ми</w:t>
      </w:r>
      <w:r w:rsidRPr="00062543">
        <w:rPr>
          <w:rFonts w:ascii="Times New Roman" w:hAnsi="Times New Roman" w:cs="Times New Roman"/>
          <w:b/>
          <w:bCs/>
          <w:sz w:val="26"/>
          <w:szCs w:val="26"/>
        </w:rPr>
        <w:t>ся в собственности муниципального образования «Городско</w:t>
      </w:r>
      <w:r w:rsidR="00F62256">
        <w:rPr>
          <w:rFonts w:ascii="Times New Roman" w:hAnsi="Times New Roman" w:cs="Times New Roman"/>
          <w:b/>
          <w:bCs/>
          <w:sz w:val="26"/>
          <w:szCs w:val="26"/>
        </w:rPr>
        <w:t>й</w:t>
      </w:r>
      <w:r w:rsidRPr="00062543">
        <w:rPr>
          <w:rFonts w:ascii="Times New Roman" w:hAnsi="Times New Roman" w:cs="Times New Roman"/>
          <w:b/>
          <w:bCs/>
          <w:sz w:val="26"/>
          <w:szCs w:val="26"/>
        </w:rPr>
        <w:t xml:space="preserve"> округ Подольск Московской области</w:t>
      </w:r>
      <w:r>
        <w:rPr>
          <w:rFonts w:ascii="Times New Roman" w:hAnsi="Times New Roman" w:cs="Times New Roman"/>
          <w:b/>
          <w:bCs/>
          <w:sz w:val="26"/>
          <w:szCs w:val="26"/>
        </w:rPr>
        <w:t>»</w:t>
      </w:r>
    </w:p>
    <w:p w14:paraId="36B57D83" w14:textId="77777777" w:rsidR="00082A48" w:rsidRDefault="00082A48" w:rsidP="00417924">
      <w:pPr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E1C53E6" w14:textId="6D17E842" w:rsidR="00EF5CD1" w:rsidRPr="00EF5CD1" w:rsidRDefault="00EF5CD1" w:rsidP="00417924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CD1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F62256">
        <w:rPr>
          <w:rFonts w:ascii="Times New Roman" w:hAnsi="Times New Roman" w:cs="Times New Roman"/>
          <w:sz w:val="26"/>
          <w:szCs w:val="26"/>
        </w:rPr>
        <w:t>П</w:t>
      </w:r>
      <w:r w:rsidRPr="00EF5CD1">
        <w:rPr>
          <w:rFonts w:ascii="Times New Roman" w:hAnsi="Times New Roman" w:cs="Times New Roman"/>
          <w:sz w:val="26"/>
          <w:szCs w:val="26"/>
        </w:rPr>
        <w:t xml:space="preserve">орядок устанавливает правила определения размера платы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F5CD1">
        <w:rPr>
          <w:rFonts w:ascii="Times New Roman" w:hAnsi="Times New Roman" w:cs="Times New Roman"/>
          <w:sz w:val="26"/>
          <w:szCs w:val="26"/>
        </w:rPr>
        <w:t xml:space="preserve">за увеличение площади земельных участков, находящихся в частной </w:t>
      </w:r>
      <w:proofErr w:type="gramStart"/>
      <w:r w:rsidRPr="00EF5CD1">
        <w:rPr>
          <w:rFonts w:ascii="Times New Roman" w:hAnsi="Times New Roman" w:cs="Times New Roman"/>
          <w:sz w:val="26"/>
          <w:szCs w:val="26"/>
        </w:rPr>
        <w:t xml:space="preserve">собственности, </w:t>
      </w:r>
      <w:r w:rsidR="00417924">
        <w:rPr>
          <w:rFonts w:ascii="Times New Roman" w:hAnsi="Times New Roman" w:cs="Times New Roman"/>
          <w:sz w:val="26"/>
          <w:szCs w:val="26"/>
        </w:rPr>
        <w:t xml:space="preserve">  </w:t>
      </w:r>
      <w:proofErr w:type="gramEnd"/>
      <w:r w:rsidR="00417924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EF5CD1">
        <w:rPr>
          <w:rFonts w:ascii="Times New Roman" w:hAnsi="Times New Roman" w:cs="Times New Roman"/>
          <w:sz w:val="26"/>
          <w:szCs w:val="26"/>
        </w:rPr>
        <w:t xml:space="preserve">в результате их перераспределения с земельными участками, находящимися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 w:rsidRPr="00EF5CD1">
        <w:rPr>
          <w:rFonts w:ascii="Times New Roman" w:hAnsi="Times New Roman" w:cs="Times New Roman"/>
          <w:sz w:val="26"/>
          <w:szCs w:val="26"/>
        </w:rPr>
        <w:t>в собственности муниципальног</w:t>
      </w:r>
      <w:r w:rsidR="00AE2D36">
        <w:rPr>
          <w:rFonts w:ascii="Times New Roman" w:hAnsi="Times New Roman" w:cs="Times New Roman"/>
          <w:sz w:val="26"/>
          <w:szCs w:val="26"/>
        </w:rPr>
        <w:t>о</w:t>
      </w:r>
      <w:r w:rsidRPr="00EF5CD1">
        <w:rPr>
          <w:rFonts w:ascii="Times New Roman" w:hAnsi="Times New Roman" w:cs="Times New Roman"/>
          <w:sz w:val="26"/>
          <w:szCs w:val="26"/>
        </w:rPr>
        <w:t xml:space="preserve"> образования «Городской округ Подольск Московской области» (далее – размер платы).</w:t>
      </w:r>
    </w:p>
    <w:p w14:paraId="72D03D7C" w14:textId="1939DC54" w:rsidR="00EF5CD1" w:rsidRPr="00EF5CD1" w:rsidRDefault="00EF5CD1" w:rsidP="00417924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CD1">
        <w:rPr>
          <w:rFonts w:ascii="Times New Roman" w:hAnsi="Times New Roman" w:cs="Times New Roman"/>
          <w:sz w:val="26"/>
          <w:szCs w:val="26"/>
        </w:rPr>
        <w:t xml:space="preserve"> Размер платы рассчитывается Комитетом имущественных и земельных отношений Администрации Городского округа Подольск, уполномоченным на заключение </w:t>
      </w:r>
      <w:r w:rsidR="00AE2D36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EF5CD1">
        <w:rPr>
          <w:rFonts w:ascii="Times New Roman" w:hAnsi="Times New Roman" w:cs="Times New Roman"/>
          <w:sz w:val="26"/>
          <w:szCs w:val="26"/>
        </w:rPr>
        <w:t>от имени муниципального образования «Городско</w:t>
      </w:r>
      <w:r w:rsidR="00F62256">
        <w:rPr>
          <w:rFonts w:ascii="Times New Roman" w:hAnsi="Times New Roman" w:cs="Times New Roman"/>
          <w:sz w:val="26"/>
          <w:szCs w:val="26"/>
        </w:rPr>
        <w:t>й</w:t>
      </w:r>
      <w:r w:rsidRPr="00EF5CD1">
        <w:rPr>
          <w:rFonts w:ascii="Times New Roman" w:hAnsi="Times New Roman" w:cs="Times New Roman"/>
          <w:sz w:val="26"/>
          <w:szCs w:val="26"/>
        </w:rPr>
        <w:t xml:space="preserve"> округ Подольск</w:t>
      </w:r>
      <w:r w:rsidR="00F62256">
        <w:rPr>
          <w:rFonts w:ascii="Times New Roman" w:hAnsi="Times New Roman" w:cs="Times New Roman"/>
          <w:sz w:val="26"/>
          <w:szCs w:val="26"/>
        </w:rPr>
        <w:t xml:space="preserve"> Московской области</w:t>
      </w:r>
      <w:r w:rsidRPr="00EF5CD1">
        <w:rPr>
          <w:rFonts w:ascii="Times New Roman" w:hAnsi="Times New Roman" w:cs="Times New Roman"/>
          <w:sz w:val="26"/>
          <w:szCs w:val="26"/>
        </w:rPr>
        <w:t xml:space="preserve">» соглашений, </w:t>
      </w:r>
      <w:r w:rsidR="00F62256">
        <w:rPr>
          <w:rFonts w:ascii="Times New Roman" w:hAnsi="Times New Roman" w:cs="Times New Roman"/>
          <w:sz w:val="26"/>
          <w:szCs w:val="26"/>
        </w:rPr>
        <w:t xml:space="preserve">договоров, </w:t>
      </w:r>
      <w:r w:rsidRPr="00EF5CD1">
        <w:rPr>
          <w:rFonts w:ascii="Times New Roman" w:hAnsi="Times New Roman" w:cs="Times New Roman"/>
          <w:sz w:val="26"/>
          <w:szCs w:val="26"/>
        </w:rPr>
        <w:t xml:space="preserve">предметом которых являются земельные участки, находящиеся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EF5CD1">
        <w:rPr>
          <w:rFonts w:ascii="Times New Roman" w:hAnsi="Times New Roman" w:cs="Times New Roman"/>
          <w:sz w:val="26"/>
          <w:szCs w:val="26"/>
        </w:rPr>
        <w:t>в собственности муниципального образования «Городской округ Подольск Московской области».</w:t>
      </w:r>
    </w:p>
    <w:p w14:paraId="06632BC9" w14:textId="7C9E1321" w:rsidR="00EF5CD1" w:rsidRDefault="00EF5CD1" w:rsidP="00417924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CD1">
        <w:rPr>
          <w:rFonts w:ascii="Times New Roman" w:hAnsi="Times New Roman" w:cs="Times New Roman"/>
          <w:sz w:val="26"/>
          <w:szCs w:val="26"/>
        </w:rPr>
        <w:t>Размер</w:t>
      </w:r>
      <w:r>
        <w:rPr>
          <w:rFonts w:ascii="Times New Roman" w:hAnsi="Times New Roman" w:cs="Times New Roman"/>
          <w:sz w:val="26"/>
          <w:szCs w:val="26"/>
        </w:rPr>
        <w:t xml:space="preserve"> платы за увеличение площади земельного участка, находящегося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 </w:t>
      </w:r>
      <w:r>
        <w:rPr>
          <w:rFonts w:ascii="Times New Roman" w:hAnsi="Times New Roman" w:cs="Times New Roman"/>
          <w:sz w:val="26"/>
          <w:szCs w:val="26"/>
        </w:rPr>
        <w:t>в частной собственности, в результате перераспределения такого земельного участка</w:t>
      </w:r>
      <w:r w:rsidR="00F62256">
        <w:rPr>
          <w:rFonts w:ascii="Times New Roman" w:hAnsi="Times New Roman" w:cs="Times New Roman"/>
          <w:sz w:val="26"/>
          <w:szCs w:val="26"/>
        </w:rPr>
        <w:t xml:space="preserve">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F62256">
        <w:rPr>
          <w:rFonts w:ascii="Times New Roman" w:hAnsi="Times New Roman" w:cs="Times New Roman"/>
          <w:sz w:val="26"/>
          <w:szCs w:val="26"/>
        </w:rPr>
        <w:t>с земельным участком</w:t>
      </w:r>
      <w:r>
        <w:rPr>
          <w:rFonts w:ascii="Times New Roman" w:hAnsi="Times New Roman" w:cs="Times New Roman"/>
          <w:sz w:val="26"/>
          <w:szCs w:val="26"/>
        </w:rPr>
        <w:t>, находящ</w:t>
      </w:r>
      <w:r w:rsidR="00F62256">
        <w:rPr>
          <w:rFonts w:ascii="Times New Roman" w:hAnsi="Times New Roman" w:cs="Times New Roman"/>
          <w:sz w:val="26"/>
          <w:szCs w:val="26"/>
        </w:rPr>
        <w:t>им</w:t>
      </w:r>
      <w:r>
        <w:rPr>
          <w:rFonts w:ascii="Times New Roman" w:hAnsi="Times New Roman" w:cs="Times New Roman"/>
          <w:sz w:val="26"/>
          <w:szCs w:val="26"/>
        </w:rPr>
        <w:t>ся в собственности муниципального образования «Городской округ Подольск Московской области», за исключением случа</w:t>
      </w:r>
      <w:r w:rsidR="00F62256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>, предусмотренн</w:t>
      </w:r>
      <w:r w:rsidR="00F62256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пункт</w:t>
      </w:r>
      <w:r w:rsidR="00F62256">
        <w:rPr>
          <w:rFonts w:ascii="Times New Roman" w:hAnsi="Times New Roman" w:cs="Times New Roman"/>
          <w:sz w:val="26"/>
          <w:szCs w:val="26"/>
        </w:rPr>
        <w:t>ом</w:t>
      </w:r>
      <w:r>
        <w:rPr>
          <w:rFonts w:ascii="Times New Roman" w:hAnsi="Times New Roman" w:cs="Times New Roman"/>
          <w:sz w:val="26"/>
          <w:szCs w:val="26"/>
        </w:rPr>
        <w:t xml:space="preserve"> 4 настоящего Порядка, определяются по следующей формуле:</w:t>
      </w:r>
    </w:p>
    <w:p w14:paraId="77661B18" w14:textId="77777777" w:rsidR="00360687" w:rsidRDefault="00360687" w:rsidP="00417924">
      <w:pPr>
        <w:pStyle w:val="a8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DEFCE53" w14:textId="5DEC8FB4" w:rsidR="00360687" w:rsidRPr="00082A48" w:rsidRDefault="00360687" w:rsidP="00417924">
      <w:pPr>
        <w:pStyle w:val="a8"/>
        <w:ind w:left="0" w:firstLine="567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Р</w:t>
      </w:r>
      <w:r w:rsidRPr="00360687">
        <w:rPr>
          <w:rFonts w:ascii="Times New Roman" w:hAnsi="Times New Roman" w:cs="Times New Roman"/>
          <w:sz w:val="18"/>
          <w:szCs w:val="18"/>
        </w:rPr>
        <w:t>п</w:t>
      </w:r>
      <w:proofErr w:type="spellEnd"/>
      <w:r w:rsidRPr="00360687">
        <w:rPr>
          <w:rFonts w:ascii="Times New Roman" w:hAnsi="Times New Roman" w:cs="Times New Roman"/>
          <w:sz w:val="18"/>
          <w:szCs w:val="18"/>
          <w:lang w:val="en-US"/>
        </w:rPr>
        <w:t xml:space="preserve"> = </w:t>
      </w:r>
      <w:r w:rsidRPr="00360687">
        <w:rPr>
          <w:rFonts w:ascii="Times New Roman" w:hAnsi="Times New Roman" w:cs="Times New Roman"/>
          <w:sz w:val="26"/>
          <w:szCs w:val="26"/>
        </w:rPr>
        <w:t>КС</w:t>
      </w:r>
      <w:r w:rsidRPr="00360687">
        <w:rPr>
          <w:rFonts w:ascii="Times New Roman" w:hAnsi="Times New Roman" w:cs="Times New Roman"/>
          <w:sz w:val="26"/>
          <w:szCs w:val="26"/>
          <w:lang w:val="en-US"/>
        </w:rPr>
        <w:t>/S2</w:t>
      </w:r>
      <w:r>
        <w:rPr>
          <w:rFonts w:ascii="Times New Roman" w:hAnsi="Times New Roman" w:cs="Times New Roman"/>
          <w:sz w:val="18"/>
          <w:szCs w:val="18"/>
          <w:lang w:val="en-US"/>
        </w:rPr>
        <w:t xml:space="preserve"> </w:t>
      </w:r>
      <w:r w:rsidR="009C1124">
        <w:rPr>
          <w:rFonts w:ascii="Times New Roman" w:hAnsi="Times New Roman" w:cs="Times New Roman"/>
          <w:sz w:val="16"/>
          <w:szCs w:val="16"/>
        </w:rPr>
        <w:t>Х</w:t>
      </w:r>
      <w:r w:rsidR="009C1124" w:rsidRPr="009C1124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Pr="00360687">
        <w:rPr>
          <w:rFonts w:ascii="Times New Roman" w:hAnsi="Times New Roman" w:cs="Times New Roman"/>
          <w:sz w:val="26"/>
          <w:szCs w:val="26"/>
          <w:lang w:val="en-US"/>
        </w:rPr>
        <w:t>(</w:t>
      </w:r>
      <w:bookmarkStart w:id="0" w:name="_Hlk227571223"/>
      <w:r w:rsidRPr="00360687">
        <w:rPr>
          <w:rFonts w:ascii="Times New Roman" w:hAnsi="Times New Roman" w:cs="Times New Roman"/>
          <w:sz w:val="26"/>
          <w:szCs w:val="26"/>
          <w:lang w:val="en-US"/>
        </w:rPr>
        <w:t>S2</w:t>
      </w:r>
      <w:bookmarkEnd w:id="0"/>
      <w:r w:rsidRPr="00360687">
        <w:rPr>
          <w:rFonts w:ascii="Times New Roman" w:hAnsi="Times New Roman" w:cs="Times New Roman"/>
          <w:sz w:val="26"/>
          <w:szCs w:val="26"/>
          <w:lang w:val="en-US"/>
        </w:rPr>
        <w:t>-S1)</w:t>
      </w:r>
      <w:r w:rsidRPr="00360687">
        <w:rPr>
          <w:rFonts w:ascii="Times New Roman" w:hAnsi="Times New Roman" w:cs="Times New Roman"/>
          <w:sz w:val="18"/>
          <w:szCs w:val="18"/>
          <w:lang w:val="en-US"/>
        </w:rPr>
        <w:t xml:space="preserve">, </w:t>
      </w:r>
      <w:r w:rsidRPr="00360687">
        <w:rPr>
          <w:rFonts w:ascii="Times New Roman" w:hAnsi="Times New Roman" w:cs="Times New Roman"/>
          <w:sz w:val="26"/>
          <w:szCs w:val="26"/>
        </w:rPr>
        <w:t>где</w:t>
      </w:r>
    </w:p>
    <w:p w14:paraId="254C094E" w14:textId="77777777" w:rsidR="00F62256" w:rsidRPr="009C1124" w:rsidRDefault="00F62256" w:rsidP="00417924">
      <w:pPr>
        <w:pStyle w:val="a8"/>
        <w:ind w:left="0" w:firstLine="567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14:paraId="26F4FAC6" w14:textId="0B14EFA2" w:rsidR="00360687" w:rsidRPr="00360687" w:rsidRDefault="00360687" w:rsidP="00417924">
      <w:pPr>
        <w:pStyle w:val="a8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60687">
        <w:rPr>
          <w:rFonts w:ascii="Times New Roman" w:hAnsi="Times New Roman" w:cs="Times New Roman"/>
          <w:sz w:val="26"/>
          <w:szCs w:val="26"/>
        </w:rPr>
        <w:t>Рп</w:t>
      </w:r>
      <w:proofErr w:type="spellEnd"/>
      <w:r w:rsidRPr="00360687">
        <w:rPr>
          <w:rFonts w:ascii="Times New Roman" w:hAnsi="Times New Roman" w:cs="Times New Roman"/>
          <w:sz w:val="26"/>
          <w:szCs w:val="26"/>
        </w:rPr>
        <w:t xml:space="preserve"> – размер платы за увеличение площади земельного участка, находящегося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360687">
        <w:rPr>
          <w:rFonts w:ascii="Times New Roman" w:hAnsi="Times New Roman" w:cs="Times New Roman"/>
          <w:sz w:val="26"/>
          <w:szCs w:val="26"/>
        </w:rPr>
        <w:t>в частной собственности, в результате перераспределения такого земельного участка</w:t>
      </w:r>
      <w:r w:rsidR="00F62256">
        <w:rPr>
          <w:rFonts w:ascii="Times New Roman" w:hAnsi="Times New Roman" w:cs="Times New Roman"/>
          <w:sz w:val="26"/>
          <w:szCs w:val="26"/>
        </w:rPr>
        <w:t xml:space="preserve">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F62256">
        <w:rPr>
          <w:rFonts w:ascii="Times New Roman" w:hAnsi="Times New Roman" w:cs="Times New Roman"/>
          <w:sz w:val="26"/>
          <w:szCs w:val="26"/>
        </w:rPr>
        <w:t>с земельным участком, находящимся в собственности муниципального образования «Городской округ Подольск Московской области»</w:t>
      </w:r>
      <w:r w:rsidRPr="00360687">
        <w:rPr>
          <w:rFonts w:ascii="Times New Roman" w:hAnsi="Times New Roman" w:cs="Times New Roman"/>
          <w:sz w:val="26"/>
          <w:szCs w:val="26"/>
        </w:rPr>
        <w:t>;</w:t>
      </w:r>
    </w:p>
    <w:p w14:paraId="6A9294ED" w14:textId="24B69658" w:rsidR="00360687" w:rsidRDefault="00360687" w:rsidP="00417924">
      <w:pPr>
        <w:pStyle w:val="a8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60687">
        <w:rPr>
          <w:rFonts w:ascii="Times New Roman" w:hAnsi="Times New Roman" w:cs="Times New Roman"/>
          <w:sz w:val="26"/>
          <w:szCs w:val="26"/>
        </w:rPr>
        <w:t>КС</w:t>
      </w:r>
      <w:r>
        <w:rPr>
          <w:rFonts w:ascii="Times New Roman" w:hAnsi="Times New Roman" w:cs="Times New Roman"/>
          <w:sz w:val="26"/>
          <w:szCs w:val="26"/>
        </w:rPr>
        <w:t xml:space="preserve"> – кадастровая стоимость земельного участка, образованного в результате перераспределения земельного участка, находящегося в частной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собственности,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и земельного участка, находящегося в собственности муниципального образования «Городской округ Подольск Московской области»;</w:t>
      </w:r>
    </w:p>
    <w:p w14:paraId="63068D55" w14:textId="4E7E170E" w:rsidR="00360687" w:rsidRPr="00360687" w:rsidRDefault="00360687" w:rsidP="00417924">
      <w:pPr>
        <w:pStyle w:val="a8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60687">
        <w:rPr>
          <w:rFonts w:ascii="Times New Roman" w:hAnsi="Times New Roman" w:cs="Times New Roman"/>
          <w:sz w:val="26"/>
          <w:szCs w:val="26"/>
          <w:lang w:val="en-US"/>
        </w:rPr>
        <w:t>S</w:t>
      </w:r>
      <w:r w:rsidRPr="0000738F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площадь земельного участка</w:t>
      </w:r>
      <w:r w:rsidR="0000738F">
        <w:rPr>
          <w:rFonts w:ascii="Times New Roman" w:hAnsi="Times New Roman" w:cs="Times New Roman"/>
          <w:sz w:val="26"/>
          <w:szCs w:val="26"/>
        </w:rPr>
        <w:t xml:space="preserve">, образованного в результате перераспределения земельного участка, находящегося в частной собственности, и земельного участка, находящегося в собственности муниципального образования «Городской округ Подольск Московской области»; </w:t>
      </w:r>
    </w:p>
    <w:p w14:paraId="47827E33" w14:textId="36C7F768" w:rsidR="0000738F" w:rsidRDefault="0000738F" w:rsidP="00417924">
      <w:pPr>
        <w:pStyle w:val="a8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60687">
        <w:rPr>
          <w:rFonts w:ascii="Times New Roman" w:hAnsi="Times New Roman" w:cs="Times New Roman"/>
          <w:sz w:val="26"/>
          <w:szCs w:val="26"/>
          <w:lang w:val="en-US"/>
        </w:rPr>
        <w:lastRenderedPageBreak/>
        <w:t>S</w:t>
      </w:r>
      <w:r>
        <w:rPr>
          <w:rFonts w:ascii="Times New Roman" w:hAnsi="Times New Roman" w:cs="Times New Roman"/>
          <w:sz w:val="26"/>
          <w:szCs w:val="26"/>
        </w:rPr>
        <w:t xml:space="preserve">1 – площадь земельного участка, находящегося в частной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собственности,   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        до перераспределения с земельным участком, находящимся в собственности муниципального образования «Городской округ Подольск Московской области».</w:t>
      </w:r>
    </w:p>
    <w:p w14:paraId="4A8A0089" w14:textId="13D967A5" w:rsidR="00062543" w:rsidRPr="00360687" w:rsidRDefault="0000738F" w:rsidP="00417924">
      <w:pPr>
        <w:pStyle w:val="a8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перераспределения земельных участков в целях последующего изъятия подлежащих образованию земельных участков для муниципальных нужд муниципального образования «Городской округ Подольск Московской области» размер платы определяется на основании установленной в соответствии с законодательством </w:t>
      </w:r>
      <w:r w:rsidR="00417924">
        <w:rPr>
          <w:rFonts w:ascii="Times New Roman" w:hAnsi="Times New Roman" w:cs="Times New Roman"/>
          <w:sz w:val="26"/>
          <w:szCs w:val="26"/>
        </w:rPr>
        <w:t xml:space="preserve">                </w:t>
      </w:r>
      <w:r>
        <w:rPr>
          <w:rFonts w:ascii="Times New Roman" w:hAnsi="Times New Roman" w:cs="Times New Roman"/>
          <w:sz w:val="26"/>
          <w:szCs w:val="26"/>
        </w:rPr>
        <w:t xml:space="preserve">об оценочной деятельности рыночной стоимости части земельного участка, находящегося в собственности </w:t>
      </w:r>
      <w:r w:rsidR="003503B5">
        <w:rPr>
          <w:rFonts w:ascii="Times New Roman" w:hAnsi="Times New Roman" w:cs="Times New Roman"/>
          <w:sz w:val="26"/>
          <w:szCs w:val="26"/>
        </w:rPr>
        <w:t>муниципального образования «Городской округ Подольск Московской области», подлежащего передаче в частную собственность в результате перераспределения земельных участков.</w:t>
      </w:r>
    </w:p>
    <w:p w14:paraId="3B7B2CE8" w14:textId="77777777" w:rsidR="00062543" w:rsidRPr="00360687" w:rsidRDefault="00062543" w:rsidP="00417924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22891A16" w14:textId="77777777" w:rsidR="00C635EC" w:rsidRPr="00360687" w:rsidRDefault="00C635EC" w:rsidP="00417924">
      <w:pPr>
        <w:ind w:firstLine="567"/>
      </w:pPr>
    </w:p>
    <w:sectPr w:rsidR="00C635EC" w:rsidRPr="00360687" w:rsidSect="00417924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4EA11" w14:textId="77777777" w:rsidR="00E041B6" w:rsidRDefault="00E041B6" w:rsidP="00417924">
      <w:pPr>
        <w:spacing w:after="0" w:line="240" w:lineRule="auto"/>
      </w:pPr>
      <w:r>
        <w:separator/>
      </w:r>
    </w:p>
  </w:endnote>
  <w:endnote w:type="continuationSeparator" w:id="0">
    <w:p w14:paraId="06993F9A" w14:textId="77777777" w:rsidR="00E041B6" w:rsidRDefault="00E041B6" w:rsidP="0041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9295035"/>
      <w:docPartObj>
        <w:docPartGallery w:val="Page Numbers (Bottom of Page)"/>
        <w:docPartUnique/>
      </w:docPartObj>
    </w:sdtPr>
    <w:sdtContent>
      <w:p w14:paraId="4AF1A3A2" w14:textId="69BBFA13" w:rsidR="00417924" w:rsidRDefault="00417924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86580D" w14:textId="77777777" w:rsidR="00417924" w:rsidRDefault="004179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AA847" w14:textId="77777777" w:rsidR="00E041B6" w:rsidRDefault="00E041B6" w:rsidP="00417924">
      <w:pPr>
        <w:spacing w:after="0" w:line="240" w:lineRule="auto"/>
      </w:pPr>
      <w:r>
        <w:separator/>
      </w:r>
    </w:p>
  </w:footnote>
  <w:footnote w:type="continuationSeparator" w:id="0">
    <w:p w14:paraId="153E4F7E" w14:textId="77777777" w:rsidR="00E041B6" w:rsidRDefault="00E041B6" w:rsidP="00417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815DF"/>
    <w:multiLevelType w:val="hybridMultilevel"/>
    <w:tmpl w:val="F55C7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748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F28"/>
    <w:rsid w:val="000069E0"/>
    <w:rsid w:val="0000738F"/>
    <w:rsid w:val="00013B64"/>
    <w:rsid w:val="000423C3"/>
    <w:rsid w:val="00053020"/>
    <w:rsid w:val="0005368E"/>
    <w:rsid w:val="00062543"/>
    <w:rsid w:val="00082A48"/>
    <w:rsid w:val="000964FC"/>
    <w:rsid w:val="000D068B"/>
    <w:rsid w:val="000D21A9"/>
    <w:rsid w:val="000F2C1D"/>
    <w:rsid w:val="000F6603"/>
    <w:rsid w:val="00101E09"/>
    <w:rsid w:val="00107B13"/>
    <w:rsid w:val="00114A50"/>
    <w:rsid w:val="00116455"/>
    <w:rsid w:val="00142939"/>
    <w:rsid w:val="00153901"/>
    <w:rsid w:val="00155587"/>
    <w:rsid w:val="001629E2"/>
    <w:rsid w:val="00165046"/>
    <w:rsid w:val="00182952"/>
    <w:rsid w:val="0019458F"/>
    <w:rsid w:val="001E1974"/>
    <w:rsid w:val="001E2B08"/>
    <w:rsid w:val="001E4860"/>
    <w:rsid w:val="00220217"/>
    <w:rsid w:val="002812FC"/>
    <w:rsid w:val="00295933"/>
    <w:rsid w:val="002A44A9"/>
    <w:rsid w:val="002D1236"/>
    <w:rsid w:val="003503B5"/>
    <w:rsid w:val="00360687"/>
    <w:rsid w:val="00362A77"/>
    <w:rsid w:val="00364240"/>
    <w:rsid w:val="003B0025"/>
    <w:rsid w:val="003D5142"/>
    <w:rsid w:val="003E5A62"/>
    <w:rsid w:val="003E6AA4"/>
    <w:rsid w:val="003E7F41"/>
    <w:rsid w:val="00417924"/>
    <w:rsid w:val="004412A8"/>
    <w:rsid w:val="00441E97"/>
    <w:rsid w:val="00476170"/>
    <w:rsid w:val="0049500E"/>
    <w:rsid w:val="004C6F28"/>
    <w:rsid w:val="005460EF"/>
    <w:rsid w:val="00557970"/>
    <w:rsid w:val="0056252A"/>
    <w:rsid w:val="0057199A"/>
    <w:rsid w:val="005901B6"/>
    <w:rsid w:val="005D52CC"/>
    <w:rsid w:val="00614090"/>
    <w:rsid w:val="00636FC2"/>
    <w:rsid w:val="00641D0C"/>
    <w:rsid w:val="00643D4D"/>
    <w:rsid w:val="00646E8D"/>
    <w:rsid w:val="00660631"/>
    <w:rsid w:val="0069785A"/>
    <w:rsid w:val="006C14EF"/>
    <w:rsid w:val="006D21C1"/>
    <w:rsid w:val="006F2348"/>
    <w:rsid w:val="00742816"/>
    <w:rsid w:val="00763977"/>
    <w:rsid w:val="00767448"/>
    <w:rsid w:val="007E60D6"/>
    <w:rsid w:val="007F36AB"/>
    <w:rsid w:val="00801A4E"/>
    <w:rsid w:val="008165AB"/>
    <w:rsid w:val="00825CE2"/>
    <w:rsid w:val="00856B75"/>
    <w:rsid w:val="00861D7A"/>
    <w:rsid w:val="00872D1D"/>
    <w:rsid w:val="008C3F61"/>
    <w:rsid w:val="008D0343"/>
    <w:rsid w:val="008D2B1F"/>
    <w:rsid w:val="008E2A70"/>
    <w:rsid w:val="00914B99"/>
    <w:rsid w:val="009372B6"/>
    <w:rsid w:val="0094069D"/>
    <w:rsid w:val="00950E20"/>
    <w:rsid w:val="00997745"/>
    <w:rsid w:val="009977BC"/>
    <w:rsid w:val="009B4AC0"/>
    <w:rsid w:val="009C1124"/>
    <w:rsid w:val="009C6A0B"/>
    <w:rsid w:val="009D571F"/>
    <w:rsid w:val="009F6837"/>
    <w:rsid w:val="00A20B5B"/>
    <w:rsid w:val="00A769B6"/>
    <w:rsid w:val="00A87C2B"/>
    <w:rsid w:val="00AC5CB7"/>
    <w:rsid w:val="00AD2628"/>
    <w:rsid w:val="00AE2D36"/>
    <w:rsid w:val="00B324E4"/>
    <w:rsid w:val="00BA584C"/>
    <w:rsid w:val="00C17F23"/>
    <w:rsid w:val="00C3120F"/>
    <w:rsid w:val="00C34A72"/>
    <w:rsid w:val="00C3729F"/>
    <w:rsid w:val="00C635EC"/>
    <w:rsid w:val="00C63B2F"/>
    <w:rsid w:val="00C86BAA"/>
    <w:rsid w:val="00C92485"/>
    <w:rsid w:val="00CA16DC"/>
    <w:rsid w:val="00CD081E"/>
    <w:rsid w:val="00D44056"/>
    <w:rsid w:val="00D81196"/>
    <w:rsid w:val="00D86FBE"/>
    <w:rsid w:val="00DA17F4"/>
    <w:rsid w:val="00DB32C5"/>
    <w:rsid w:val="00DC67C5"/>
    <w:rsid w:val="00DD0F2B"/>
    <w:rsid w:val="00DF787C"/>
    <w:rsid w:val="00E041B6"/>
    <w:rsid w:val="00E07BED"/>
    <w:rsid w:val="00E14741"/>
    <w:rsid w:val="00E77F30"/>
    <w:rsid w:val="00E80DC4"/>
    <w:rsid w:val="00E8281C"/>
    <w:rsid w:val="00EA32D3"/>
    <w:rsid w:val="00EF5CD1"/>
    <w:rsid w:val="00F13FD9"/>
    <w:rsid w:val="00F26A65"/>
    <w:rsid w:val="00F51848"/>
    <w:rsid w:val="00F519AC"/>
    <w:rsid w:val="00F51D8B"/>
    <w:rsid w:val="00F55018"/>
    <w:rsid w:val="00F60100"/>
    <w:rsid w:val="00F62256"/>
    <w:rsid w:val="00F712E0"/>
    <w:rsid w:val="00F72C6E"/>
    <w:rsid w:val="00F93307"/>
    <w:rsid w:val="00F97B51"/>
    <w:rsid w:val="00FB7C67"/>
    <w:rsid w:val="00FD242E"/>
    <w:rsid w:val="00FD64F1"/>
    <w:rsid w:val="00FE5105"/>
    <w:rsid w:val="00FF306B"/>
    <w:rsid w:val="00FF785C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ADEED"/>
  <w15:docId w15:val="{409853C2-3804-48E4-8BAF-5393654A1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306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14A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14A50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F55018"/>
  </w:style>
  <w:style w:type="character" w:styleId="a6">
    <w:name w:val="Hyperlink"/>
    <w:basedOn w:val="a0"/>
    <w:uiPriority w:val="99"/>
    <w:semiHidden/>
    <w:unhideWhenUsed/>
    <w:rsid w:val="00F55018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F55018"/>
    <w:rPr>
      <w:color w:val="954F72"/>
      <w:u w:val="single"/>
    </w:rPr>
  </w:style>
  <w:style w:type="paragraph" w:customStyle="1" w:styleId="xl60">
    <w:name w:val="xl60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1">
    <w:name w:val="xl61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2">
    <w:name w:val="xl62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"/>
    <w:rsid w:val="00F55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F55018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F550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F55018"/>
    <w:pPr>
      <w:pBdr>
        <w:top w:val="single" w:sz="12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55018"/>
    <w:pPr>
      <w:pBdr>
        <w:top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F55018"/>
    <w:pPr>
      <w:pBdr>
        <w:top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F55018"/>
    <w:pPr>
      <w:pBdr>
        <w:top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F55018"/>
    <w:pPr>
      <w:pBdr>
        <w:top w:val="single" w:sz="12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F550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55018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F55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55018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F55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F55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F55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F55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F5501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F550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92">
    <w:name w:val="xl92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F550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F550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F55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F5501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EF5CD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417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924"/>
  </w:style>
  <w:style w:type="paragraph" w:styleId="ab">
    <w:name w:val="footer"/>
    <w:basedOn w:val="a"/>
    <w:link w:val="ac"/>
    <w:uiPriority w:val="99"/>
    <w:unhideWhenUsed/>
    <w:rsid w:val="004179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9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Пользователь</cp:lastModifiedBy>
  <cp:revision>46</cp:revision>
  <cp:lastPrinted>2026-04-28T07:11:00Z</cp:lastPrinted>
  <dcterms:created xsi:type="dcterms:W3CDTF">2023-12-06T08:35:00Z</dcterms:created>
  <dcterms:modified xsi:type="dcterms:W3CDTF">2026-04-28T07:12:00Z</dcterms:modified>
</cp:coreProperties>
</file>